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0D39" w14:textId="72A3F62F" w:rsidR="00E318ED" w:rsidRPr="00A46654" w:rsidRDefault="00E318ED">
      <w:pPr>
        <w:rPr>
          <w:b/>
          <w:bCs/>
          <w:sz w:val="24"/>
          <w:szCs w:val="24"/>
        </w:rPr>
      </w:pPr>
      <w:r w:rsidRPr="00A46654">
        <w:rPr>
          <w:b/>
          <w:bCs/>
          <w:sz w:val="24"/>
          <w:szCs w:val="24"/>
        </w:rPr>
        <w:t>Leslie Park Outdoor Rink is back!</w:t>
      </w:r>
    </w:p>
    <w:p w14:paraId="6B04381A" w14:textId="22BE4DCE" w:rsidR="0087165F" w:rsidRDefault="00E318ED">
      <w:r>
        <w:t xml:space="preserve">Despite the </w:t>
      </w:r>
      <w:r w:rsidR="00D27EB4">
        <w:t>ongoing construction in the park</w:t>
      </w:r>
      <w:r w:rsidR="0087165F">
        <w:t xml:space="preserve">, </w:t>
      </w:r>
      <w:r>
        <w:t xml:space="preserve">the outdoor rink will </w:t>
      </w:r>
      <w:r w:rsidR="009752E1">
        <w:t xml:space="preserve">return </w:t>
      </w:r>
      <w:r>
        <w:t xml:space="preserve">this winter. For those who do not know, the </w:t>
      </w:r>
      <w:r w:rsidR="0087165F">
        <w:t xml:space="preserve">rink is </w:t>
      </w:r>
      <w:r>
        <w:t>run by the L</w:t>
      </w:r>
      <w:r w:rsidR="0087165F">
        <w:t xml:space="preserve">eslie </w:t>
      </w:r>
      <w:r>
        <w:t>P</w:t>
      </w:r>
      <w:r w:rsidR="0087165F">
        <w:t xml:space="preserve">ark </w:t>
      </w:r>
      <w:r>
        <w:t>C</w:t>
      </w:r>
      <w:r w:rsidR="0087165F">
        <w:t xml:space="preserve">ommunity </w:t>
      </w:r>
      <w:r>
        <w:t>A</w:t>
      </w:r>
      <w:r w:rsidR="0087165F">
        <w:t>ssociation</w:t>
      </w:r>
      <w:r>
        <w:t xml:space="preserve"> with the sponsorship of the City of Ottawa. The rink is only possible with the support of volunteer supervisors and</w:t>
      </w:r>
      <w:r w:rsidR="00A46654">
        <w:t xml:space="preserve"> rink</w:t>
      </w:r>
      <w:r>
        <w:t xml:space="preserve"> maintainers</w:t>
      </w:r>
      <w:r w:rsidR="00A46654">
        <w:t xml:space="preserve"> and more volunteers are needed this year</w:t>
      </w:r>
      <w:r>
        <w:t xml:space="preserve">. </w:t>
      </w:r>
    </w:p>
    <w:p w14:paraId="25E14DD5" w14:textId="77777777" w:rsidR="009752E1" w:rsidRPr="00C70EB2" w:rsidRDefault="009752E1" w:rsidP="009752E1">
      <w:pPr>
        <w:rPr>
          <w:u w:val="single"/>
        </w:rPr>
      </w:pPr>
      <w:r w:rsidRPr="00C70EB2">
        <w:rPr>
          <w:u w:val="single"/>
        </w:rPr>
        <w:t>Maintenance Volunteers needed (Adults only):</w:t>
      </w:r>
    </w:p>
    <w:p w14:paraId="4F73B6F3" w14:textId="1420D209" w:rsidR="009752E1" w:rsidRDefault="009752E1" w:rsidP="009752E1">
      <w:r>
        <w:t xml:space="preserve">The rink is created and maintained by a dedicated group of community volunteers. We are always looking for new community members to assist in providing the best possible ice surface for the community. Regardless of experience, if you are interested, please contact </w:t>
      </w:r>
      <w:r w:rsidR="000C289A">
        <w:t>Frank Sullivan</w:t>
      </w:r>
      <w:r>
        <w:t xml:space="preserve">. </w:t>
      </w:r>
    </w:p>
    <w:p w14:paraId="253E6890" w14:textId="77777777" w:rsidR="009752E1" w:rsidRDefault="009752E1" w:rsidP="009752E1">
      <w:pPr>
        <w:spacing w:after="0"/>
        <w:ind w:left="720"/>
      </w:pPr>
      <w:r>
        <w:t>Frank Sullivan</w:t>
      </w:r>
    </w:p>
    <w:p w14:paraId="663E1F72" w14:textId="77777777" w:rsidR="009752E1" w:rsidRDefault="009752E1" w:rsidP="009752E1">
      <w:pPr>
        <w:spacing w:after="0"/>
        <w:ind w:left="720"/>
      </w:pPr>
      <w:r>
        <w:t xml:space="preserve">7 Costello Ave. </w:t>
      </w:r>
    </w:p>
    <w:p w14:paraId="37AA934A" w14:textId="52ECDD00" w:rsidR="009752E1" w:rsidRDefault="009752E1" w:rsidP="000C289A">
      <w:pPr>
        <w:spacing w:after="0"/>
        <w:ind w:left="720"/>
      </w:pPr>
      <w:r>
        <w:t xml:space="preserve">Email: </w:t>
      </w:r>
      <w:hyperlink r:id="rId4" w:history="1">
        <w:r w:rsidRPr="000D0AF9">
          <w:rPr>
            <w:rStyle w:val="Hyperlink"/>
          </w:rPr>
          <w:t>franksullivan@sympatico.ca</w:t>
        </w:r>
      </w:hyperlink>
    </w:p>
    <w:p w14:paraId="63E730A0" w14:textId="77777777" w:rsidR="000C289A" w:rsidRDefault="000C289A" w:rsidP="000C289A">
      <w:pPr>
        <w:spacing w:after="0"/>
        <w:ind w:left="720"/>
      </w:pPr>
    </w:p>
    <w:p w14:paraId="4337F367" w14:textId="77777777" w:rsidR="009752E1" w:rsidRPr="00C70EB2" w:rsidRDefault="009752E1" w:rsidP="009752E1">
      <w:pPr>
        <w:rPr>
          <w:u w:val="single"/>
        </w:rPr>
      </w:pPr>
      <w:r w:rsidRPr="00C70EB2">
        <w:rPr>
          <w:u w:val="single"/>
        </w:rPr>
        <w:t xml:space="preserve">Supervisors Needed (minimum </w:t>
      </w:r>
      <w:r>
        <w:rPr>
          <w:u w:val="single"/>
        </w:rPr>
        <w:t>14</w:t>
      </w:r>
      <w:r w:rsidRPr="00C70EB2">
        <w:rPr>
          <w:u w:val="single"/>
        </w:rPr>
        <w:t xml:space="preserve"> years old):</w:t>
      </w:r>
    </w:p>
    <w:p w14:paraId="15BE5E65" w14:textId="1830A1CF" w:rsidR="009752E1" w:rsidRDefault="009752E1">
      <w:r>
        <w:t xml:space="preserve">Earn volunteer hours for school, or perhaps your first job at the rink. The community needs your support as a supervisor for the outdoor rink. If you are interested, please come to the field house </w:t>
      </w:r>
      <w:r w:rsidRPr="000C72AD">
        <w:rPr>
          <w:b/>
          <w:bCs/>
        </w:rPr>
        <w:t>Saturday December 17 at 10:00 AM</w:t>
      </w:r>
      <w:r>
        <w:t xml:space="preserve"> for a short information session. We will discuss roles, responsibilities, and establish a schedule. If you are unavailable, please contact </w:t>
      </w:r>
      <w:r w:rsidR="000C289A">
        <w:t>Frank Sullivan</w:t>
      </w:r>
      <w:r>
        <w:t>.</w:t>
      </w:r>
    </w:p>
    <w:p w14:paraId="035BC621" w14:textId="2A591C97" w:rsidR="00C70EB2" w:rsidRDefault="00C70EB2">
      <w:r>
        <w:t>Hours of Supervision</w:t>
      </w:r>
    </w:p>
    <w:p w14:paraId="037FDB57" w14:textId="57D2A525" w:rsidR="008D77DF" w:rsidRDefault="008D77DF">
      <w:r>
        <w:t>Once the base ice is created, the rink will be open to the public free of charge</w:t>
      </w:r>
      <w:r w:rsidR="00C70EB2">
        <w:t xml:space="preserve"> (there </w:t>
      </w:r>
      <w:r w:rsidR="00A46654">
        <w:t>are</w:t>
      </w:r>
      <w:r w:rsidR="00C70EB2">
        <w:t xml:space="preserve"> even some skates to borrow</w:t>
      </w:r>
      <w:r w:rsidR="001C574C">
        <w:t xml:space="preserve"> if you don’t own </w:t>
      </w:r>
      <w:r w:rsidR="00275039">
        <w:t>a pair</w:t>
      </w:r>
      <w:r w:rsidR="001C574C">
        <w:t>)</w:t>
      </w:r>
      <w:r>
        <w:t xml:space="preserve">. The field house will </w:t>
      </w:r>
      <w:r w:rsidR="001C574C">
        <w:t xml:space="preserve">be open during supervised hours and will </w:t>
      </w:r>
      <w:r w:rsidR="0087165F">
        <w:t xml:space="preserve">allow skaters to change as well as </w:t>
      </w:r>
      <w:r>
        <w:t xml:space="preserve">warm up if </w:t>
      </w:r>
      <w:r w:rsidR="00A46654">
        <w:t>they</w:t>
      </w:r>
      <w:r>
        <w:t xml:space="preserve"> are getting cold. </w:t>
      </w:r>
    </w:p>
    <w:tbl>
      <w:tblPr>
        <w:tblStyle w:val="TableGrid"/>
        <w:tblW w:w="0" w:type="auto"/>
        <w:jc w:val="center"/>
        <w:tblLook w:val="04A0" w:firstRow="1" w:lastRow="0" w:firstColumn="1" w:lastColumn="0" w:noHBand="0" w:noVBand="1"/>
      </w:tblPr>
      <w:tblGrid>
        <w:gridCol w:w="1140"/>
        <w:gridCol w:w="1156"/>
        <w:gridCol w:w="1157"/>
        <w:gridCol w:w="1269"/>
        <w:gridCol w:w="1162"/>
        <w:gridCol w:w="1153"/>
        <w:gridCol w:w="1160"/>
        <w:gridCol w:w="1153"/>
      </w:tblGrid>
      <w:tr w:rsidR="008D77DF" w14:paraId="698581C2" w14:textId="77777777" w:rsidTr="000C72AD">
        <w:trPr>
          <w:jc w:val="center"/>
        </w:trPr>
        <w:tc>
          <w:tcPr>
            <w:tcW w:w="1140" w:type="dxa"/>
          </w:tcPr>
          <w:p w14:paraId="6B689A53" w14:textId="35F3A882" w:rsidR="008D77DF" w:rsidRDefault="008D77DF" w:rsidP="00D27EB4">
            <w:pPr>
              <w:jc w:val="center"/>
            </w:pPr>
            <w:r>
              <w:t>Time</w:t>
            </w:r>
          </w:p>
        </w:tc>
        <w:tc>
          <w:tcPr>
            <w:tcW w:w="1156" w:type="dxa"/>
          </w:tcPr>
          <w:p w14:paraId="26F5552B" w14:textId="745FD8F6" w:rsidR="008D77DF" w:rsidRDefault="008D77DF" w:rsidP="00D27EB4">
            <w:pPr>
              <w:jc w:val="center"/>
            </w:pPr>
            <w:r>
              <w:t>Monday</w:t>
            </w:r>
          </w:p>
        </w:tc>
        <w:tc>
          <w:tcPr>
            <w:tcW w:w="1157" w:type="dxa"/>
          </w:tcPr>
          <w:p w14:paraId="2CD12591" w14:textId="11315BAE" w:rsidR="008D77DF" w:rsidRDefault="008D77DF" w:rsidP="00D27EB4">
            <w:pPr>
              <w:jc w:val="center"/>
            </w:pPr>
            <w:r>
              <w:t>Tuesday</w:t>
            </w:r>
          </w:p>
        </w:tc>
        <w:tc>
          <w:tcPr>
            <w:tcW w:w="1269" w:type="dxa"/>
          </w:tcPr>
          <w:p w14:paraId="6E9B086F" w14:textId="32587B63" w:rsidR="008D77DF" w:rsidRDefault="008D77DF" w:rsidP="00D27EB4">
            <w:pPr>
              <w:jc w:val="center"/>
            </w:pPr>
            <w:r>
              <w:t>Wednesday</w:t>
            </w:r>
          </w:p>
        </w:tc>
        <w:tc>
          <w:tcPr>
            <w:tcW w:w="1162" w:type="dxa"/>
          </w:tcPr>
          <w:p w14:paraId="4C9F8595" w14:textId="2D345007" w:rsidR="008D77DF" w:rsidRDefault="008D77DF" w:rsidP="00D27EB4">
            <w:pPr>
              <w:jc w:val="center"/>
            </w:pPr>
            <w:r>
              <w:t>Thursday</w:t>
            </w:r>
          </w:p>
        </w:tc>
        <w:tc>
          <w:tcPr>
            <w:tcW w:w="1153" w:type="dxa"/>
          </w:tcPr>
          <w:p w14:paraId="1ED47754" w14:textId="66BB8802" w:rsidR="008D77DF" w:rsidRDefault="008D77DF" w:rsidP="00D27EB4">
            <w:pPr>
              <w:jc w:val="center"/>
            </w:pPr>
            <w:r>
              <w:t>Friday</w:t>
            </w:r>
          </w:p>
        </w:tc>
        <w:tc>
          <w:tcPr>
            <w:tcW w:w="1160" w:type="dxa"/>
          </w:tcPr>
          <w:p w14:paraId="57F28EF5" w14:textId="0A2DE7D1" w:rsidR="008D77DF" w:rsidRDefault="008D77DF" w:rsidP="00D27EB4">
            <w:pPr>
              <w:jc w:val="center"/>
            </w:pPr>
            <w:r>
              <w:t>Saturday</w:t>
            </w:r>
          </w:p>
        </w:tc>
        <w:tc>
          <w:tcPr>
            <w:tcW w:w="1153" w:type="dxa"/>
          </w:tcPr>
          <w:p w14:paraId="0F6324C0" w14:textId="2DBFFD2C" w:rsidR="008D77DF" w:rsidRDefault="008D77DF" w:rsidP="00D27EB4">
            <w:pPr>
              <w:jc w:val="center"/>
            </w:pPr>
            <w:r>
              <w:t>Sunday</w:t>
            </w:r>
          </w:p>
        </w:tc>
      </w:tr>
      <w:tr w:rsidR="00C70EB2" w14:paraId="78CF8541" w14:textId="77777777" w:rsidTr="0033643E">
        <w:trPr>
          <w:jc w:val="center"/>
        </w:trPr>
        <w:tc>
          <w:tcPr>
            <w:tcW w:w="1140" w:type="dxa"/>
          </w:tcPr>
          <w:p w14:paraId="41CFEF87" w14:textId="7DAD2B31" w:rsidR="00C70EB2" w:rsidRDefault="00C70EB2" w:rsidP="00C70EB2">
            <w:pPr>
              <w:jc w:val="center"/>
            </w:pPr>
            <w:r>
              <w:t>10 – 2 PM</w:t>
            </w:r>
          </w:p>
        </w:tc>
        <w:tc>
          <w:tcPr>
            <w:tcW w:w="1156" w:type="dxa"/>
            <w:vAlign w:val="center"/>
          </w:tcPr>
          <w:p w14:paraId="6124F824" w14:textId="2DDEEE1C" w:rsidR="00C70EB2" w:rsidRDefault="00C70EB2" w:rsidP="00C70EB2">
            <w:pPr>
              <w:jc w:val="center"/>
            </w:pPr>
            <w:r>
              <w:t>-</w:t>
            </w:r>
          </w:p>
        </w:tc>
        <w:tc>
          <w:tcPr>
            <w:tcW w:w="1157" w:type="dxa"/>
            <w:vAlign w:val="center"/>
          </w:tcPr>
          <w:p w14:paraId="62505EB5" w14:textId="7FD113EC" w:rsidR="00C70EB2" w:rsidRDefault="00C70EB2" w:rsidP="00C70EB2">
            <w:pPr>
              <w:jc w:val="center"/>
            </w:pPr>
            <w:r>
              <w:t>-</w:t>
            </w:r>
          </w:p>
        </w:tc>
        <w:tc>
          <w:tcPr>
            <w:tcW w:w="1269" w:type="dxa"/>
            <w:vAlign w:val="center"/>
          </w:tcPr>
          <w:p w14:paraId="404E3998" w14:textId="5CE4C23B" w:rsidR="00C70EB2" w:rsidRDefault="00C70EB2" w:rsidP="00C70EB2">
            <w:pPr>
              <w:jc w:val="center"/>
            </w:pPr>
            <w:r>
              <w:t>-</w:t>
            </w:r>
          </w:p>
        </w:tc>
        <w:tc>
          <w:tcPr>
            <w:tcW w:w="1162" w:type="dxa"/>
            <w:vAlign w:val="center"/>
          </w:tcPr>
          <w:p w14:paraId="14044F04" w14:textId="27B827B6" w:rsidR="00C70EB2" w:rsidRDefault="00C70EB2" w:rsidP="00C70EB2">
            <w:pPr>
              <w:jc w:val="center"/>
            </w:pPr>
            <w:r>
              <w:t>-</w:t>
            </w:r>
          </w:p>
        </w:tc>
        <w:tc>
          <w:tcPr>
            <w:tcW w:w="1153" w:type="dxa"/>
            <w:vAlign w:val="center"/>
          </w:tcPr>
          <w:p w14:paraId="04581B48" w14:textId="17444D64" w:rsidR="00C70EB2" w:rsidRDefault="00C70EB2" w:rsidP="00C70EB2">
            <w:pPr>
              <w:jc w:val="center"/>
            </w:pPr>
            <w:r>
              <w:t>-</w:t>
            </w:r>
          </w:p>
        </w:tc>
        <w:tc>
          <w:tcPr>
            <w:tcW w:w="1160" w:type="dxa"/>
          </w:tcPr>
          <w:p w14:paraId="431B4FEE" w14:textId="6846B6C3" w:rsidR="00C70EB2" w:rsidRDefault="00C70EB2" w:rsidP="00C70EB2">
            <w:pPr>
              <w:jc w:val="center"/>
            </w:pPr>
            <w:r>
              <w:t>Family Skate</w:t>
            </w:r>
          </w:p>
        </w:tc>
        <w:tc>
          <w:tcPr>
            <w:tcW w:w="1153" w:type="dxa"/>
          </w:tcPr>
          <w:p w14:paraId="09D62ED6" w14:textId="2A8E5680" w:rsidR="00C70EB2" w:rsidRDefault="00C70EB2" w:rsidP="00C70EB2">
            <w:pPr>
              <w:jc w:val="center"/>
            </w:pPr>
            <w:r>
              <w:t>Family Skate</w:t>
            </w:r>
          </w:p>
        </w:tc>
      </w:tr>
      <w:tr w:rsidR="00C70EB2" w14:paraId="3D52309E" w14:textId="77777777" w:rsidTr="0033643E">
        <w:trPr>
          <w:jc w:val="center"/>
        </w:trPr>
        <w:tc>
          <w:tcPr>
            <w:tcW w:w="1140" w:type="dxa"/>
          </w:tcPr>
          <w:p w14:paraId="4C3813AF" w14:textId="40E64589" w:rsidR="00C70EB2" w:rsidRDefault="00C70EB2" w:rsidP="00C70EB2">
            <w:pPr>
              <w:jc w:val="center"/>
            </w:pPr>
            <w:r>
              <w:t>2– 6 PM</w:t>
            </w:r>
          </w:p>
        </w:tc>
        <w:tc>
          <w:tcPr>
            <w:tcW w:w="1156" w:type="dxa"/>
            <w:vAlign w:val="center"/>
          </w:tcPr>
          <w:p w14:paraId="1E581132" w14:textId="233B84F9" w:rsidR="00C70EB2" w:rsidRDefault="00C70EB2" w:rsidP="00C70EB2">
            <w:pPr>
              <w:jc w:val="center"/>
            </w:pPr>
            <w:r>
              <w:t>-</w:t>
            </w:r>
          </w:p>
        </w:tc>
        <w:tc>
          <w:tcPr>
            <w:tcW w:w="1157" w:type="dxa"/>
            <w:vAlign w:val="center"/>
          </w:tcPr>
          <w:p w14:paraId="33985EDE" w14:textId="0CF8FA5A" w:rsidR="00C70EB2" w:rsidRDefault="00C70EB2" w:rsidP="00C70EB2">
            <w:pPr>
              <w:jc w:val="center"/>
            </w:pPr>
            <w:r>
              <w:t>-</w:t>
            </w:r>
          </w:p>
        </w:tc>
        <w:tc>
          <w:tcPr>
            <w:tcW w:w="1269" w:type="dxa"/>
            <w:vAlign w:val="center"/>
          </w:tcPr>
          <w:p w14:paraId="777C2ADC" w14:textId="3FB818B1" w:rsidR="00C70EB2" w:rsidRDefault="00C70EB2" w:rsidP="00C70EB2">
            <w:pPr>
              <w:jc w:val="center"/>
            </w:pPr>
            <w:r>
              <w:t>-</w:t>
            </w:r>
          </w:p>
        </w:tc>
        <w:tc>
          <w:tcPr>
            <w:tcW w:w="1162" w:type="dxa"/>
            <w:vAlign w:val="center"/>
          </w:tcPr>
          <w:p w14:paraId="71852D4F" w14:textId="29255D2C" w:rsidR="00C70EB2" w:rsidRDefault="00C70EB2" w:rsidP="00C70EB2">
            <w:pPr>
              <w:jc w:val="center"/>
            </w:pPr>
            <w:r>
              <w:t>-</w:t>
            </w:r>
          </w:p>
        </w:tc>
        <w:tc>
          <w:tcPr>
            <w:tcW w:w="1153" w:type="dxa"/>
            <w:vAlign w:val="center"/>
          </w:tcPr>
          <w:p w14:paraId="1D28256A" w14:textId="390BE633" w:rsidR="00C70EB2" w:rsidRDefault="00C70EB2" w:rsidP="00C70EB2">
            <w:pPr>
              <w:jc w:val="center"/>
            </w:pPr>
            <w:r>
              <w:t>-</w:t>
            </w:r>
          </w:p>
        </w:tc>
        <w:tc>
          <w:tcPr>
            <w:tcW w:w="1160" w:type="dxa"/>
          </w:tcPr>
          <w:p w14:paraId="283014C6" w14:textId="3272F1C1" w:rsidR="00C70EB2" w:rsidRDefault="00C70EB2" w:rsidP="00C70EB2">
            <w:pPr>
              <w:jc w:val="center"/>
            </w:pPr>
            <w:r>
              <w:t>Family Skate</w:t>
            </w:r>
          </w:p>
        </w:tc>
        <w:tc>
          <w:tcPr>
            <w:tcW w:w="1153" w:type="dxa"/>
          </w:tcPr>
          <w:p w14:paraId="5799AB6C" w14:textId="1B0BF399" w:rsidR="00C70EB2" w:rsidRDefault="00C70EB2" w:rsidP="00C70EB2">
            <w:pPr>
              <w:jc w:val="center"/>
            </w:pPr>
            <w:r>
              <w:t>Hockey</w:t>
            </w:r>
          </w:p>
        </w:tc>
      </w:tr>
      <w:tr w:rsidR="008D77DF" w14:paraId="60F93C26" w14:textId="77777777" w:rsidTr="000C72AD">
        <w:trPr>
          <w:jc w:val="center"/>
        </w:trPr>
        <w:tc>
          <w:tcPr>
            <w:tcW w:w="1140" w:type="dxa"/>
          </w:tcPr>
          <w:p w14:paraId="151FE3D5" w14:textId="05E2BB49" w:rsidR="008D77DF" w:rsidRDefault="00D27EB4" w:rsidP="00D27EB4">
            <w:pPr>
              <w:jc w:val="center"/>
            </w:pPr>
            <w:r>
              <w:t xml:space="preserve">6-9 </w:t>
            </w:r>
            <w:r w:rsidR="008D77DF">
              <w:t>PM</w:t>
            </w:r>
          </w:p>
        </w:tc>
        <w:tc>
          <w:tcPr>
            <w:tcW w:w="1156" w:type="dxa"/>
          </w:tcPr>
          <w:p w14:paraId="03743255" w14:textId="4A3BEB79" w:rsidR="008D77DF" w:rsidRDefault="00D27EB4" w:rsidP="00D27EB4">
            <w:pPr>
              <w:jc w:val="center"/>
            </w:pPr>
            <w:r>
              <w:t>Hockey</w:t>
            </w:r>
          </w:p>
        </w:tc>
        <w:tc>
          <w:tcPr>
            <w:tcW w:w="1157" w:type="dxa"/>
          </w:tcPr>
          <w:p w14:paraId="1BBB9317" w14:textId="278118BB" w:rsidR="008D77DF" w:rsidRDefault="00D27EB4" w:rsidP="00D27EB4">
            <w:pPr>
              <w:jc w:val="center"/>
            </w:pPr>
            <w:r>
              <w:t>Family Skate</w:t>
            </w:r>
          </w:p>
        </w:tc>
        <w:tc>
          <w:tcPr>
            <w:tcW w:w="1269" w:type="dxa"/>
          </w:tcPr>
          <w:p w14:paraId="06069347" w14:textId="01A38064" w:rsidR="008D77DF" w:rsidRDefault="00D27EB4" w:rsidP="00D27EB4">
            <w:pPr>
              <w:jc w:val="center"/>
            </w:pPr>
            <w:r>
              <w:t>Hockey</w:t>
            </w:r>
          </w:p>
        </w:tc>
        <w:tc>
          <w:tcPr>
            <w:tcW w:w="1162" w:type="dxa"/>
          </w:tcPr>
          <w:p w14:paraId="454CCDEE" w14:textId="03D61351" w:rsidR="008D77DF" w:rsidRDefault="00D27EB4" w:rsidP="00D27EB4">
            <w:pPr>
              <w:jc w:val="center"/>
            </w:pPr>
            <w:r>
              <w:t>Family Skate</w:t>
            </w:r>
          </w:p>
        </w:tc>
        <w:tc>
          <w:tcPr>
            <w:tcW w:w="1153" w:type="dxa"/>
          </w:tcPr>
          <w:p w14:paraId="2E84F3B6" w14:textId="34330A28" w:rsidR="008D77DF" w:rsidRDefault="00D27EB4" w:rsidP="00D27EB4">
            <w:pPr>
              <w:jc w:val="center"/>
            </w:pPr>
            <w:r>
              <w:t>Hockey</w:t>
            </w:r>
          </w:p>
        </w:tc>
        <w:tc>
          <w:tcPr>
            <w:tcW w:w="1160" w:type="dxa"/>
          </w:tcPr>
          <w:p w14:paraId="3D865533" w14:textId="57F89C42" w:rsidR="008D77DF" w:rsidRDefault="00D27EB4" w:rsidP="00D27EB4">
            <w:pPr>
              <w:jc w:val="center"/>
            </w:pPr>
            <w:r>
              <w:t>Hockey</w:t>
            </w:r>
          </w:p>
        </w:tc>
        <w:tc>
          <w:tcPr>
            <w:tcW w:w="1153" w:type="dxa"/>
          </w:tcPr>
          <w:p w14:paraId="657F5553" w14:textId="452BDD6C" w:rsidR="008D77DF" w:rsidRDefault="00D27EB4" w:rsidP="00D27EB4">
            <w:pPr>
              <w:jc w:val="center"/>
            </w:pPr>
            <w:r>
              <w:t>Hockey</w:t>
            </w:r>
          </w:p>
        </w:tc>
      </w:tr>
    </w:tbl>
    <w:p w14:paraId="4A819124" w14:textId="2FE7AC5D" w:rsidR="008D77DF" w:rsidRDefault="00D27EB4" w:rsidP="00D27EB4">
      <w:pPr>
        <w:spacing w:after="0"/>
        <w:ind w:left="720"/>
      </w:pPr>
      <w:r>
        <w:t>Family Skate – No hockey if there are skaters using the rink.</w:t>
      </w:r>
    </w:p>
    <w:p w14:paraId="65CC3570" w14:textId="4EA6615B" w:rsidR="00D27EB4" w:rsidRDefault="00D27EB4" w:rsidP="00D27EB4">
      <w:pPr>
        <w:spacing w:after="0"/>
        <w:ind w:left="720"/>
      </w:pPr>
      <w:r>
        <w:t xml:space="preserve">Hockey – Hockey is </w:t>
      </w:r>
      <w:r w:rsidR="00EC16D7">
        <w:t>permitted</w:t>
      </w:r>
      <w:r>
        <w:t>, even with skaters on the rink.</w:t>
      </w:r>
    </w:p>
    <w:p w14:paraId="5FF1B9D2" w14:textId="0ACA422B" w:rsidR="00A46654" w:rsidRDefault="009752E1" w:rsidP="00D27EB4">
      <w:pPr>
        <w:spacing w:after="0"/>
        <w:ind w:left="720"/>
      </w:pPr>
      <w:r>
        <w:t xml:space="preserve">  </w:t>
      </w:r>
    </w:p>
    <w:p w14:paraId="06F446D1" w14:textId="781E4C70" w:rsidR="00D27EB4" w:rsidRDefault="00D27EB4">
      <w:r>
        <w:t xml:space="preserve">If the </w:t>
      </w:r>
      <w:r w:rsidR="00275039">
        <w:t xml:space="preserve">ice surface is </w:t>
      </w:r>
      <w:r w:rsidR="00C70EB2">
        <w:t>ready</w:t>
      </w:r>
      <w:r>
        <w:t xml:space="preserve"> during the holiday season</w:t>
      </w:r>
      <w:r w:rsidR="00275039">
        <w:t>,</w:t>
      </w:r>
      <w:r w:rsidR="00C70EB2">
        <w:t xml:space="preserve"> the</w:t>
      </w:r>
      <w:r>
        <w:t xml:space="preserve"> Saturday schedule will be used</w:t>
      </w:r>
      <w:r w:rsidR="00275039">
        <w:t xml:space="preserve"> for </w:t>
      </w:r>
      <w:r w:rsidR="00EC16D7">
        <w:t>weekdays</w:t>
      </w:r>
      <w:r>
        <w:t xml:space="preserve">. </w:t>
      </w:r>
      <w:r w:rsidR="001C574C">
        <w:t>Look for signs at both ends of the park or on social media</w:t>
      </w:r>
      <w:r w:rsidR="00275039">
        <w:t xml:space="preserve"> for notice of the rink being opened</w:t>
      </w:r>
      <w:r w:rsidR="001C574C">
        <w:t>.</w:t>
      </w:r>
    </w:p>
    <w:p w14:paraId="108EAAE0" w14:textId="596FB2B2" w:rsidR="001C574C" w:rsidRPr="001C574C" w:rsidRDefault="00EC16D7">
      <w:r w:rsidRPr="00EC16D7">
        <w:rPr>
          <w:b/>
          <w:bCs/>
        </w:rPr>
        <w:t>P</w:t>
      </w:r>
      <w:r w:rsidR="001C574C" w:rsidRPr="00EC16D7">
        <w:rPr>
          <w:b/>
          <w:bCs/>
        </w:rPr>
        <w:t>lease stay off the rink</w:t>
      </w:r>
      <w:r>
        <w:t xml:space="preserve"> while the maintenance crew is building the ice or have just flooded. </w:t>
      </w:r>
      <w:r w:rsidR="009752E1">
        <w:t xml:space="preserve">Additionally, the rink may be closed during warm conditions, staying off the rink during these </w:t>
      </w:r>
      <w:r w:rsidR="000C289A">
        <w:t>occasions</w:t>
      </w:r>
      <w:r w:rsidR="009752E1">
        <w:t xml:space="preserve"> will </w:t>
      </w:r>
      <w:r w:rsidR="000C289A">
        <w:t xml:space="preserve">help preserve the ice surface. Signs will be </w:t>
      </w:r>
      <w:r w:rsidR="009752E1">
        <w:t xml:space="preserve">posted at the field house.  </w:t>
      </w:r>
    </w:p>
    <w:p w14:paraId="23A84FA4" w14:textId="25FACA93" w:rsidR="0087165F" w:rsidRDefault="0087165F" w:rsidP="00EC16D7">
      <w:pPr>
        <w:spacing w:after="0"/>
      </w:pPr>
    </w:p>
    <w:sectPr w:rsidR="008716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ED"/>
    <w:rsid w:val="000C289A"/>
    <w:rsid w:val="000C6768"/>
    <w:rsid w:val="000C72AD"/>
    <w:rsid w:val="001C574C"/>
    <w:rsid w:val="00251AED"/>
    <w:rsid w:val="00275039"/>
    <w:rsid w:val="002E3786"/>
    <w:rsid w:val="003932C8"/>
    <w:rsid w:val="004D5B92"/>
    <w:rsid w:val="00696B9E"/>
    <w:rsid w:val="0087165F"/>
    <w:rsid w:val="008D77DF"/>
    <w:rsid w:val="009752E1"/>
    <w:rsid w:val="00A46654"/>
    <w:rsid w:val="00C70EB2"/>
    <w:rsid w:val="00D27EB4"/>
    <w:rsid w:val="00E318ED"/>
    <w:rsid w:val="00EC1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27EB"/>
  <w15:chartTrackingRefBased/>
  <w15:docId w15:val="{1BEA4B2C-7577-4C97-8985-A90BD279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2AD"/>
    <w:rPr>
      <w:color w:val="0563C1" w:themeColor="hyperlink"/>
      <w:u w:val="single"/>
    </w:rPr>
  </w:style>
  <w:style w:type="character" w:styleId="UnresolvedMention">
    <w:name w:val="Unresolved Mention"/>
    <w:basedOn w:val="DefaultParagraphFont"/>
    <w:uiPriority w:val="99"/>
    <w:semiHidden/>
    <w:unhideWhenUsed/>
    <w:rsid w:val="000C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sullivan@sympatic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Sullivan</dc:creator>
  <cp:keywords/>
  <dc:description/>
  <cp:lastModifiedBy>Frank Sullivan</cp:lastModifiedBy>
  <cp:revision>4</cp:revision>
  <dcterms:created xsi:type="dcterms:W3CDTF">2022-11-13T18:21:00Z</dcterms:created>
  <dcterms:modified xsi:type="dcterms:W3CDTF">2022-11-14T02:25:00Z</dcterms:modified>
</cp:coreProperties>
</file>